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A946DF" w:rsidRDefault="00A946DF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A946DF" w:rsidRPr="005033BC" w:rsidRDefault="00A946DF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A946DF" w:rsidRPr="005033BC" w:rsidRDefault="00A946DF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C55D77" w:rsidRDefault="00C55D77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</w:t>
                  </w:r>
                  <w:r w:rsidRPr="00C55D77">
                    <w:rPr>
                      <w:rFonts w:ascii="Arial" w:hAnsi="Arial" w:cs="Arial"/>
                      <w:sz w:val="22"/>
                      <w:szCs w:val="22"/>
                    </w:rPr>
                    <w:t xml:space="preserve"> Box 7654</w:t>
                  </w:r>
                </w:p>
                <w:p w:rsidR="00A946DF" w:rsidRPr="005033BC" w:rsidRDefault="00C55D77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NC State University</w:t>
                  </w:r>
                  <w:r w:rsidRPr="00C55D77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C55D77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C55D77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br/>
                  </w:r>
                  <w:r w:rsidR="00A946DF"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="00A946DF"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1308A2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A946DF">
        <w:t>Performs at State FFA Convention</w:t>
      </w:r>
    </w:p>
    <w:p w:rsidR="006A7A2C" w:rsidRPr="00603D4A" w:rsidRDefault="006A7A2C" w:rsidP="006A7A2C">
      <w:pPr>
        <w:tabs>
          <w:tab w:val="left" w:pos="6120"/>
          <w:tab w:val="left" w:pos="7380"/>
        </w:tabs>
      </w:pPr>
    </w:p>
    <w:p w:rsidR="00586ABA" w:rsidRPr="00603D4A" w:rsidRDefault="00586ABA" w:rsidP="00F0115D">
      <w:pPr>
        <w:tabs>
          <w:tab w:val="left" w:pos="6120"/>
          <w:tab w:val="left" w:pos="7380"/>
        </w:tabs>
        <w:spacing w:line="360" w:lineRule="auto"/>
      </w:pPr>
      <w:r w:rsidRPr="00603D4A">
        <w:rPr>
          <w:b/>
        </w:rPr>
        <w:t>Raleigh</w:t>
      </w:r>
      <w:r w:rsidR="006A7A2C" w:rsidRPr="00603D4A">
        <w:rPr>
          <w:b/>
        </w:rPr>
        <w:t>, NC</w:t>
      </w:r>
      <w:r w:rsidR="006A7A2C" w:rsidRPr="00603D4A">
        <w:t xml:space="preserve"> – </w:t>
      </w:r>
      <w:r w:rsidR="00B3289A" w:rsidRPr="00603D4A">
        <w:t>_______________________________ of the ____________________________ FF</w:t>
      </w:r>
      <w:r w:rsidR="00CD7E91">
        <w:t>A chapter participated in the 83</w:t>
      </w:r>
      <w:r w:rsidR="00CD7E91" w:rsidRPr="00CD7E91">
        <w:rPr>
          <w:vertAlign w:val="superscript"/>
        </w:rPr>
        <w:t>rd</w:t>
      </w:r>
      <w:r w:rsidR="00B3289A" w:rsidRPr="00603D4A">
        <w:t xml:space="preserve"> North Carolina FFA Convention by sharing their talents to convention attendees.  The performance included _______________________ ________________________ and served </w:t>
      </w:r>
      <w:r w:rsidR="00004FB7">
        <w:t>to</w:t>
      </w:r>
      <w:r w:rsidR="00C55D77">
        <w:t xml:space="preserve"> entertain a crowd of nearly 2,000</w:t>
      </w:r>
      <w:r w:rsidR="00B3289A" w:rsidRPr="00603D4A">
        <w:t xml:space="preserve"> people. The annual convention was held </w:t>
      </w:r>
      <w:r w:rsidR="00004FB7">
        <w:t xml:space="preserve">at the </w:t>
      </w:r>
      <w:r w:rsidR="00C55D77">
        <w:t xml:space="preserve">Raleigh Convention Center </w:t>
      </w:r>
      <w:r w:rsidR="00603D4A">
        <w:t xml:space="preserve">on </w:t>
      </w:r>
      <w:r w:rsidR="00CD7E91">
        <w:t>June 21-23, 2011</w:t>
      </w:r>
      <w:r w:rsidR="00B3289A" w:rsidRPr="00603D4A">
        <w:t>.</w:t>
      </w:r>
    </w:p>
    <w:p w:rsidR="004749E1" w:rsidRPr="00603D4A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03D4A" w:rsidRDefault="00586ABA" w:rsidP="00586ABA">
      <w:pPr>
        <w:tabs>
          <w:tab w:val="left" w:pos="6120"/>
          <w:tab w:val="left" w:pos="7380"/>
        </w:tabs>
        <w:spacing w:line="360" w:lineRule="auto"/>
      </w:pPr>
      <w:r w:rsidRPr="00603D4A">
        <w:t xml:space="preserve">The North Carolina FFA is a youth organization of over </w:t>
      </w:r>
      <w:r w:rsidR="0032572F">
        <w:t>17,4</w:t>
      </w:r>
      <w:r w:rsidR="001308A2">
        <w:t>0</w:t>
      </w:r>
      <w:r w:rsidR="004749E1" w:rsidRPr="00603D4A">
        <w:t>0</w:t>
      </w:r>
      <w:r w:rsidRPr="00603D4A">
        <w:t xml:space="preserve"> student members preparing for </w:t>
      </w:r>
      <w:proofErr w:type="gramStart"/>
      <w:r w:rsidRPr="00603D4A">
        <w:t>leadership</w:t>
      </w:r>
      <w:proofErr w:type="gramEnd"/>
      <w:r w:rsidRPr="00603D4A">
        <w:t xml:space="preserve"> and careers in the science, business and technology of agriculture with </w:t>
      </w:r>
      <w:r w:rsidR="000F0EBA">
        <w:t>nearly 250</w:t>
      </w:r>
      <w:r w:rsidRPr="00603D4A">
        <w:t xml:space="preserve"> local chapters across the state. FFA makes a positive difference in the lives of students by developing their potential for </w:t>
      </w:r>
      <w:r w:rsidRPr="00603D4A">
        <w:rPr>
          <w:b/>
        </w:rPr>
        <w:t>premier leadership, personal growth and career success</w:t>
      </w:r>
      <w:r w:rsidRPr="00603D4A">
        <w:t xml:space="preserve"> through agricultural education. Visit </w:t>
      </w:r>
      <w:r w:rsidRPr="00603D4A">
        <w:rPr>
          <w:u w:val="single"/>
        </w:rPr>
        <w:t>www.ncffa.org</w:t>
      </w:r>
      <w:r w:rsidRPr="00603D4A">
        <w:t xml:space="preserve"> for more information.</w:t>
      </w:r>
    </w:p>
    <w:p w:rsidR="00F0115D" w:rsidRPr="00603D4A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03D4A" w:rsidRDefault="00586ABA" w:rsidP="00F0115D">
      <w:pPr>
        <w:tabs>
          <w:tab w:val="left" w:pos="6120"/>
          <w:tab w:val="left" w:pos="7380"/>
        </w:tabs>
        <w:spacing w:line="360" w:lineRule="auto"/>
        <w:jc w:val="center"/>
      </w:pPr>
      <w:r w:rsidRPr="00603D4A">
        <w:t>###</w:t>
      </w:r>
    </w:p>
    <w:p w:rsidR="009707BF" w:rsidRPr="004F3B55" w:rsidRDefault="009707BF" w:rsidP="00586ABA">
      <w:pPr>
        <w:tabs>
          <w:tab w:val="left" w:pos="6120"/>
          <w:tab w:val="left" w:pos="7380"/>
        </w:tabs>
        <w:spacing w:line="360" w:lineRule="auto"/>
        <w:rPr>
          <w:szCs w:val="22"/>
        </w:rPr>
      </w:pPr>
    </w:p>
    <w:sectPr w:rsidR="009707BF" w:rsidRPr="004F3B55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04FB7"/>
    <w:rsid w:val="000211D0"/>
    <w:rsid w:val="000F0EBA"/>
    <w:rsid w:val="001308A2"/>
    <w:rsid w:val="001B1F80"/>
    <w:rsid w:val="002A6C33"/>
    <w:rsid w:val="002C76AF"/>
    <w:rsid w:val="0032572F"/>
    <w:rsid w:val="004749E1"/>
    <w:rsid w:val="00494AF6"/>
    <w:rsid w:val="004F3B55"/>
    <w:rsid w:val="005033BC"/>
    <w:rsid w:val="00586ABA"/>
    <w:rsid w:val="00603D4A"/>
    <w:rsid w:val="006959C3"/>
    <w:rsid w:val="006A7A2C"/>
    <w:rsid w:val="0078178C"/>
    <w:rsid w:val="00805682"/>
    <w:rsid w:val="008E70DC"/>
    <w:rsid w:val="0093761F"/>
    <w:rsid w:val="00944400"/>
    <w:rsid w:val="00965670"/>
    <w:rsid w:val="009707BF"/>
    <w:rsid w:val="009C67AC"/>
    <w:rsid w:val="009E67B1"/>
    <w:rsid w:val="00A0204F"/>
    <w:rsid w:val="00A11C11"/>
    <w:rsid w:val="00A14A5C"/>
    <w:rsid w:val="00A946DF"/>
    <w:rsid w:val="00B01D1A"/>
    <w:rsid w:val="00B3289A"/>
    <w:rsid w:val="00B675F0"/>
    <w:rsid w:val="00BA3A40"/>
    <w:rsid w:val="00BD3461"/>
    <w:rsid w:val="00C55D77"/>
    <w:rsid w:val="00CD0318"/>
    <w:rsid w:val="00CD7E91"/>
    <w:rsid w:val="00D067EB"/>
    <w:rsid w:val="00D35609"/>
    <w:rsid w:val="00DD7356"/>
    <w:rsid w:val="00EC4EF0"/>
    <w:rsid w:val="00F0115D"/>
    <w:rsid w:val="00F23A33"/>
    <w:rsid w:val="00F36ED9"/>
    <w:rsid w:val="00FB2CE1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2006-05-18T11:57:00Z</cp:lastPrinted>
  <dcterms:created xsi:type="dcterms:W3CDTF">2011-05-27T20:24:00Z</dcterms:created>
  <dcterms:modified xsi:type="dcterms:W3CDTF">2011-05-27T20:24:00Z</dcterms:modified>
</cp:coreProperties>
</file>